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B" w:rsidRDefault="00AC36EB" w:rsidP="00766C83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766C83">
        <w:rPr>
          <w:rFonts w:ascii="Times New Roman" w:eastAsia="標楷體" w:hAnsi="Times New Roman"/>
          <w:b/>
          <w:bCs/>
          <w:sz w:val="40"/>
          <w:szCs w:val="40"/>
        </w:rPr>
        <w:t>201</w:t>
      </w:r>
      <w:r w:rsidR="00E578AA">
        <w:rPr>
          <w:rFonts w:ascii="Times New Roman" w:eastAsia="標楷體" w:hAnsi="Times New Roman" w:hint="eastAsia"/>
          <w:b/>
          <w:bCs/>
          <w:sz w:val="40"/>
          <w:szCs w:val="40"/>
        </w:rPr>
        <w:t>8</w:t>
      </w:r>
      <w:r w:rsidR="00D16A2D">
        <w:rPr>
          <w:rFonts w:ascii="Times New Roman" w:eastAsia="標楷體" w:hAnsi="Times New Roman" w:hint="eastAsia"/>
          <w:b/>
          <w:color w:val="000000"/>
          <w:sz w:val="40"/>
          <w:szCs w:val="40"/>
        </w:rPr>
        <w:t>南區大專</w:t>
      </w:r>
      <w:r w:rsidRPr="00766C83">
        <w:rPr>
          <w:rFonts w:ascii="Times New Roman" w:eastAsia="標楷體" w:hAnsi="Times New Roman"/>
          <w:b/>
          <w:color w:val="000000"/>
          <w:sz w:val="40"/>
          <w:szCs w:val="40"/>
        </w:rPr>
        <w:t>資訊</w:t>
      </w:r>
      <w:r w:rsidR="00D16A2D">
        <w:rPr>
          <w:rFonts w:ascii="STIXGeneral-Regular" w:eastAsia="標楷體" w:hAnsi="STIXGeneral-Regular" w:cs="STIXGeneral-Regular" w:hint="eastAsia"/>
          <w:b/>
          <w:color w:val="000000"/>
          <w:sz w:val="40"/>
          <w:szCs w:val="40"/>
        </w:rPr>
        <w:t>專題</w:t>
      </w:r>
      <w:r w:rsidR="00DA1023" w:rsidRPr="00766C83">
        <w:rPr>
          <w:rFonts w:ascii="STIXGeneral-Regular" w:eastAsia="標楷體" w:hAnsi="STIXGeneral-Regular" w:cs="STIXGeneral-Regular" w:hint="eastAsia"/>
          <w:b/>
          <w:color w:val="000000"/>
          <w:sz w:val="40"/>
          <w:szCs w:val="40"/>
        </w:rPr>
        <w:t>研討會暨</w:t>
      </w:r>
      <w:r w:rsidRPr="00766C83">
        <w:rPr>
          <w:rFonts w:ascii="Times New Roman" w:eastAsia="標楷體" w:hAnsi="Times New Roman"/>
          <w:b/>
          <w:color w:val="000000"/>
          <w:sz w:val="40"/>
          <w:szCs w:val="40"/>
        </w:rPr>
        <w:t>專題競賽</w:t>
      </w:r>
    </w:p>
    <w:p w:rsidR="00766C83" w:rsidRPr="00766C83" w:rsidRDefault="00766C83" w:rsidP="00766C83">
      <w:pPr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:rsidR="00AC36EB" w:rsidRDefault="006952C6">
      <w:pPr>
        <w:snapToGrid w:val="0"/>
        <w:jc w:val="center"/>
        <w:rPr>
          <w:rFonts w:ascii="Times New Roman" w:eastAsia="標楷體" w:hAnsi="Times New Roman"/>
          <w:b/>
          <w:sz w:val="32"/>
          <w:szCs w:val="24"/>
        </w:rPr>
      </w:pPr>
      <w:r w:rsidRPr="00F624A7">
        <w:rPr>
          <w:rFonts w:ascii="標楷體" w:eastAsia="標楷體" w:hAnsi="標楷體" w:hint="eastAsia"/>
          <w:b/>
          <w:color w:val="FF0000"/>
          <w:sz w:val="32"/>
          <w:szCs w:val="32"/>
        </w:rPr>
        <w:t>【</w:t>
      </w:r>
      <w:r w:rsidRPr="00F624A7">
        <w:rPr>
          <w:rFonts w:ascii="Times New Roman" w:eastAsia="標楷體" w:hAnsi="Times New Roman" w:hint="eastAsia"/>
          <w:b/>
          <w:bCs/>
          <w:color w:val="FF0000"/>
          <w:sz w:val="32"/>
          <w:szCs w:val="24"/>
        </w:rPr>
        <w:t>研討會</w:t>
      </w:r>
      <w:r w:rsidRPr="00F624A7">
        <w:rPr>
          <w:rFonts w:ascii="標楷體" w:eastAsia="標楷體" w:hAnsi="標楷體" w:hint="eastAsia"/>
          <w:b/>
          <w:color w:val="FF0000"/>
          <w:sz w:val="32"/>
          <w:szCs w:val="32"/>
        </w:rPr>
        <w:t>】</w:t>
      </w:r>
      <w:r w:rsidR="00F03468">
        <w:rPr>
          <w:rFonts w:ascii="Times New Roman" w:eastAsia="標楷體" w:hAnsi="Times New Roman"/>
          <w:b/>
          <w:bCs/>
          <w:sz w:val="32"/>
          <w:szCs w:val="24"/>
        </w:rPr>
        <w:t>報名表暨</w:t>
      </w:r>
      <w:r w:rsidR="00AC36EB">
        <w:rPr>
          <w:rFonts w:ascii="Times New Roman" w:eastAsia="標楷體" w:hAnsi="Times New Roman"/>
          <w:b/>
          <w:bCs/>
          <w:sz w:val="32"/>
          <w:szCs w:val="24"/>
        </w:rPr>
        <w:t>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410"/>
        <w:gridCol w:w="6"/>
        <w:gridCol w:w="844"/>
        <w:gridCol w:w="3265"/>
        <w:gridCol w:w="9"/>
      </w:tblGrid>
      <w:tr w:rsidR="00DA1023" w:rsidTr="008F5B5B">
        <w:trPr>
          <w:gridAfter w:val="1"/>
          <w:wAfter w:w="9" w:type="dxa"/>
          <w:cantSplit/>
          <w:trHeight w:val="73"/>
        </w:trPr>
        <w:tc>
          <w:tcPr>
            <w:tcW w:w="1588" w:type="dxa"/>
            <w:vAlign w:val="center"/>
          </w:tcPr>
          <w:p w:rsidR="00DA1023" w:rsidRDefault="0013521E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投稿領域</w:t>
            </w:r>
          </w:p>
        </w:tc>
        <w:tc>
          <w:tcPr>
            <w:tcW w:w="8084" w:type="dxa"/>
            <w:gridSpan w:val="5"/>
            <w:vAlign w:val="center"/>
          </w:tcPr>
          <w:p w:rsidR="00DA1023" w:rsidRDefault="00DA1023" w:rsidP="00A65657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F5B5B">
              <w:rPr>
                <w:rFonts w:ascii="Times New Roman" w:eastAsia="標楷體" w:hAnsi="Times New Roman" w:hint="eastAsia"/>
                <w:bCs/>
                <w:szCs w:val="24"/>
              </w:rPr>
              <w:t>多媒體應用</w:t>
            </w:r>
            <w:r w:rsidR="00A65657">
              <w:rPr>
                <w:rFonts w:ascii="Times New Roman" w:eastAsia="標楷體" w:hAnsi="Times New Roman" w:hint="eastAsia"/>
                <w:bCs/>
                <w:szCs w:val="24"/>
              </w:rPr>
              <w:t>組</w:t>
            </w:r>
            <w:r w:rsidR="00766C83">
              <w:rPr>
                <w:rFonts w:ascii="Times New Roman" w:eastAsia="標楷體" w:hAnsi="Times New Roman" w:hint="eastAsia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F5B5B">
              <w:rPr>
                <w:rFonts w:ascii="Times New Roman" w:eastAsia="標楷體" w:hAnsi="Times New Roman" w:hint="eastAsia"/>
                <w:bCs/>
                <w:szCs w:val="24"/>
              </w:rPr>
              <w:t>資訊管理</w:t>
            </w:r>
            <w:r w:rsidR="00766C83">
              <w:rPr>
                <w:rFonts w:ascii="Times New Roman" w:eastAsia="標楷體" w:hAnsi="Times New Roman" w:hint="eastAsia"/>
                <w:bCs/>
                <w:szCs w:val="24"/>
              </w:rPr>
              <w:t>領</w:t>
            </w:r>
            <w:r w:rsidR="00A65657">
              <w:rPr>
                <w:rFonts w:ascii="Times New Roman" w:eastAsia="標楷體" w:hAnsi="Times New Roman" w:hint="eastAsia"/>
                <w:bCs/>
                <w:szCs w:val="24"/>
              </w:rPr>
              <w:t>組</w:t>
            </w:r>
            <w:bookmarkStart w:id="0" w:name="_GoBack"/>
            <w:bookmarkEnd w:id="0"/>
          </w:p>
        </w:tc>
      </w:tr>
      <w:tr w:rsidR="00AC36EB" w:rsidTr="008F5B5B">
        <w:trPr>
          <w:gridAfter w:val="1"/>
          <w:wAfter w:w="9" w:type="dxa"/>
          <w:cantSplit/>
          <w:trHeight w:val="73"/>
        </w:trPr>
        <w:tc>
          <w:tcPr>
            <w:tcW w:w="1588" w:type="dxa"/>
            <w:vAlign w:val="center"/>
          </w:tcPr>
          <w:p w:rsidR="00AC36EB" w:rsidRDefault="0013521E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論文</w:t>
            </w:r>
            <w:r w:rsidR="00AC36EB">
              <w:rPr>
                <w:rFonts w:ascii="Times New Roman" w:eastAsia="標楷體" w:hAnsi="Times New Roman"/>
                <w:bCs/>
                <w:szCs w:val="24"/>
              </w:rPr>
              <w:t>名稱</w:t>
            </w:r>
          </w:p>
          <w:p w:rsidR="00AC36EB" w:rsidRDefault="00AC36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szCs w:val="24"/>
              </w:rPr>
              <w:t>中文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8084" w:type="dxa"/>
            <w:gridSpan w:val="5"/>
            <w:vAlign w:val="center"/>
          </w:tcPr>
          <w:p w:rsidR="00AC36EB" w:rsidRDefault="00AC36EB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C36EB" w:rsidTr="008F5B5B">
        <w:trPr>
          <w:gridAfter w:val="1"/>
          <w:wAfter w:w="9" w:type="dxa"/>
          <w:cantSplit/>
          <w:trHeight w:val="73"/>
        </w:trPr>
        <w:tc>
          <w:tcPr>
            <w:tcW w:w="1588" w:type="dxa"/>
            <w:vAlign w:val="center"/>
          </w:tcPr>
          <w:p w:rsidR="0013521E" w:rsidRDefault="0013521E" w:rsidP="0013521E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論文</w:t>
            </w:r>
            <w:r>
              <w:rPr>
                <w:rFonts w:ascii="Times New Roman" w:eastAsia="標楷體" w:hAnsi="Times New Roman"/>
                <w:bCs/>
                <w:szCs w:val="24"/>
              </w:rPr>
              <w:t>名稱</w:t>
            </w:r>
          </w:p>
          <w:p w:rsidR="00AC36EB" w:rsidRDefault="0013521E" w:rsidP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英</w:t>
            </w:r>
            <w:r>
              <w:rPr>
                <w:rFonts w:ascii="Times New Roman" w:eastAsia="標楷體" w:hAnsi="Times New Roman"/>
                <w:bCs/>
                <w:szCs w:val="24"/>
              </w:rPr>
              <w:t>文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8084" w:type="dxa"/>
            <w:gridSpan w:val="5"/>
            <w:vAlign w:val="center"/>
          </w:tcPr>
          <w:p w:rsidR="00AC36EB" w:rsidRDefault="00AC36EB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 w:val="restart"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作</w:t>
            </w:r>
            <w:r>
              <w:rPr>
                <w:rFonts w:ascii="Times New Roman" w:eastAsia="標楷體" w:hAnsi="Times New Roman"/>
                <w:bCs/>
                <w:szCs w:val="24"/>
              </w:rPr>
              <w:t>者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資料</w:t>
            </w: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姓名</w:t>
            </w:r>
          </w:p>
        </w:tc>
        <w:tc>
          <w:tcPr>
            <w:tcW w:w="3265" w:type="dxa"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教授、學生</w:t>
            </w:r>
            <w:r>
              <w:rPr>
                <w:rFonts w:ascii="Times New Roman" w:eastAsia="標楷體" w:hAnsi="Times New Roman"/>
                <w:bCs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作者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作者二</w:t>
            </w: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3521E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  <w:vAlign w:val="center"/>
          </w:tcPr>
          <w:p w:rsidR="0013521E" w:rsidRDefault="0013521E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21E" w:rsidRDefault="001352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3521E" w:rsidRDefault="0013521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D774EA" w:rsidTr="00766C83">
        <w:trPr>
          <w:gridAfter w:val="1"/>
          <w:wAfter w:w="9" w:type="dxa"/>
          <w:cantSplit/>
          <w:trHeight w:val="73"/>
        </w:trPr>
        <w:tc>
          <w:tcPr>
            <w:tcW w:w="1588" w:type="dxa"/>
            <w:vMerge w:val="restart"/>
            <w:vAlign w:val="center"/>
          </w:tcPr>
          <w:p w:rsidR="00D774EA" w:rsidRDefault="00D774EA" w:rsidP="00766C8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通訊作者</w:t>
            </w:r>
          </w:p>
        </w:tc>
        <w:tc>
          <w:tcPr>
            <w:tcW w:w="3969" w:type="dxa"/>
            <w:gridSpan w:val="2"/>
            <w:vAlign w:val="center"/>
          </w:tcPr>
          <w:p w:rsidR="00D774EA" w:rsidRDefault="00D774EA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姓名</w:t>
            </w:r>
            <w:r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</w:tc>
        <w:tc>
          <w:tcPr>
            <w:tcW w:w="4115" w:type="dxa"/>
            <w:gridSpan w:val="3"/>
            <w:vAlign w:val="center"/>
          </w:tcPr>
          <w:p w:rsidR="00D774EA" w:rsidRDefault="00D774EA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連絡電話</w:t>
            </w:r>
            <w:r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</w:tc>
      </w:tr>
      <w:tr w:rsidR="00766C83" w:rsidTr="00FA1519">
        <w:trPr>
          <w:cantSplit/>
          <w:trHeight w:val="73"/>
        </w:trPr>
        <w:tc>
          <w:tcPr>
            <w:tcW w:w="1588" w:type="dxa"/>
            <w:vMerge/>
          </w:tcPr>
          <w:p w:rsidR="00766C83" w:rsidRDefault="00766C83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975" w:type="dxa"/>
            <w:gridSpan w:val="3"/>
            <w:vAlign w:val="center"/>
          </w:tcPr>
          <w:p w:rsidR="00766C83" w:rsidRDefault="00766C83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學校</w:t>
            </w:r>
            <w:r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</w:tc>
        <w:tc>
          <w:tcPr>
            <w:tcW w:w="4118" w:type="dxa"/>
            <w:gridSpan w:val="3"/>
            <w:vAlign w:val="center"/>
          </w:tcPr>
          <w:p w:rsidR="00766C83" w:rsidRDefault="00766C83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科系：</w:t>
            </w:r>
          </w:p>
        </w:tc>
      </w:tr>
      <w:tr w:rsidR="00D774EA" w:rsidTr="009C2BDB">
        <w:trPr>
          <w:gridAfter w:val="1"/>
          <w:wAfter w:w="9" w:type="dxa"/>
          <w:cantSplit/>
          <w:trHeight w:val="73"/>
        </w:trPr>
        <w:tc>
          <w:tcPr>
            <w:tcW w:w="1588" w:type="dxa"/>
            <w:vMerge/>
          </w:tcPr>
          <w:p w:rsidR="00D774EA" w:rsidRDefault="00D774EA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84" w:type="dxa"/>
            <w:gridSpan w:val="5"/>
            <w:vAlign w:val="center"/>
          </w:tcPr>
          <w:p w:rsidR="00D774EA" w:rsidRDefault="00D774EA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E-mail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</w:p>
        </w:tc>
      </w:tr>
      <w:tr w:rsidR="00AC36EB" w:rsidTr="008F5B5B">
        <w:trPr>
          <w:gridAfter w:val="1"/>
          <w:wAfter w:w="9" w:type="dxa"/>
          <w:cantSplit/>
          <w:trHeight w:val="2046"/>
        </w:trPr>
        <w:tc>
          <w:tcPr>
            <w:tcW w:w="9672" w:type="dxa"/>
            <w:gridSpan w:val="6"/>
            <w:vAlign w:val="center"/>
          </w:tcPr>
          <w:p w:rsidR="006070DE" w:rsidRDefault="006070DE" w:rsidP="006070D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 w:val="28"/>
                <w:szCs w:val="24"/>
              </w:rPr>
              <w:t>聲明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  <w:t>同意書</w:t>
            </w:r>
          </w:p>
          <w:p w:rsidR="006070DE" w:rsidRDefault="006070DE" w:rsidP="006070DE">
            <w:pPr>
              <w:pageBreakBefore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簽署聲明：</w:t>
            </w:r>
          </w:p>
          <w:p w:rsidR="006070DE" w:rsidRDefault="006070DE" w:rsidP="006070DE">
            <w:pPr>
              <w:suppressAutoHyphens/>
              <w:snapToGrid w:val="0"/>
              <w:ind w:left="307" w:hangingChars="128" w:hanging="30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參選作品不得抄襲仿冒、剽竊他人作品，如經發現有侵害著作權法、商標法或任何法規者，除取消得獎資格，追回已頒發之獎項外，法律責任應由參賽者自行負責，不得異議。</w:t>
            </w:r>
          </w:p>
          <w:p w:rsidR="006070DE" w:rsidRDefault="006070DE" w:rsidP="006070DE">
            <w:pPr>
              <w:suppressAutoHyphens/>
              <w:snapToGrid w:val="0"/>
              <w:ind w:left="307" w:hangingChars="128" w:hanging="30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所有參賽作品的資料概不退還（請自行保留副本）。</w:t>
            </w:r>
          </w:p>
          <w:p w:rsidR="006070DE" w:rsidRDefault="006070DE" w:rsidP="006070DE">
            <w:pPr>
              <w:suppressAutoHyphens/>
              <w:snapToGrid w:val="0"/>
              <w:ind w:left="307" w:hangingChars="128" w:hanging="30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本組及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各組員均同意依照主辦單位徵選實施辦法之一切規定辦理。</w:t>
            </w:r>
          </w:p>
          <w:p w:rsidR="006070DE" w:rsidRDefault="006070DE" w:rsidP="006070DE">
            <w:pPr>
              <w:suppressAutoHyphens/>
              <w:snapToGrid w:val="0"/>
              <w:ind w:left="307" w:hangingChars="128" w:hanging="3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4. </w:t>
            </w:r>
            <w:r>
              <w:rPr>
                <w:rFonts w:ascii="Times New Roman" w:eastAsia="標楷體" w:hAnsi="Times New Roman"/>
                <w:bCs/>
                <w:szCs w:val="24"/>
              </w:rPr>
              <w:t>本人確已詳細閱讀</w:t>
            </w:r>
            <w:r>
              <w:rPr>
                <w:rFonts w:ascii="Times New Roman" w:eastAsia="標楷體" w:hAnsi="Times New Roman"/>
                <w:szCs w:val="24"/>
              </w:rPr>
              <w:t>競賽</w:t>
            </w:r>
            <w:r>
              <w:rPr>
                <w:rFonts w:ascii="Times New Roman" w:eastAsia="標楷體" w:hAnsi="Times New Roman"/>
                <w:bCs/>
                <w:szCs w:val="24"/>
              </w:rPr>
              <w:t>要點，同意遵守相關規定參賽。</w:t>
            </w:r>
          </w:p>
          <w:p w:rsidR="006070DE" w:rsidRDefault="006070DE" w:rsidP="006070DE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AC36EB" w:rsidRDefault="008F5B5B">
            <w:pPr>
              <w:jc w:val="both"/>
              <w:rPr>
                <w:rFonts w:ascii="Times New Roman" w:eastAsia="標楷體" w:hAnsi="Times New Roman"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通訊作者</w:t>
            </w:r>
            <w:r w:rsidR="00AC36EB">
              <w:rPr>
                <w:rFonts w:ascii="Times New Roman" w:eastAsia="標楷體" w:hAnsi="Times New Roman"/>
                <w:bCs/>
                <w:szCs w:val="24"/>
              </w:rPr>
              <w:t>簽章：</w:t>
            </w:r>
            <w:r w:rsidR="00AC36EB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C36EB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                          </w:t>
            </w:r>
            <w:r w:rsidR="00AC36EB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                </w:t>
            </w:r>
            <w:r w:rsidR="00AC36EB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     </w:t>
            </w:r>
          </w:p>
          <w:p w:rsidR="00AC36EB" w:rsidRDefault="00AC36EB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C36EB" w:rsidTr="008F5B5B">
        <w:trPr>
          <w:gridAfter w:val="1"/>
          <w:wAfter w:w="9" w:type="dxa"/>
          <w:cantSplit/>
          <w:trHeight w:val="73"/>
        </w:trPr>
        <w:tc>
          <w:tcPr>
            <w:tcW w:w="9672" w:type="dxa"/>
            <w:gridSpan w:val="6"/>
            <w:vAlign w:val="center"/>
          </w:tcPr>
          <w:p w:rsidR="00AC36EB" w:rsidRDefault="00AC36E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中華民國</w:t>
            </w:r>
            <w:r>
              <w:rPr>
                <w:rFonts w:ascii="Times New Roman" w:eastAsia="標楷體" w:hAnsi="Times New Roman"/>
                <w:bCs/>
                <w:szCs w:val="24"/>
              </w:rPr>
              <w:t>10</w:t>
            </w:r>
            <w:r w:rsidR="00E578AA"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  <w:r>
              <w:rPr>
                <w:rFonts w:ascii="Times New Roman" w:eastAsia="標楷體" w:hAnsi="Times New Roman"/>
                <w:bCs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szCs w:val="24"/>
              </w:rPr>
              <w:t>月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Cs/>
                <w:szCs w:val="24"/>
              </w:rPr>
              <w:t>日</w:t>
            </w:r>
          </w:p>
        </w:tc>
      </w:tr>
    </w:tbl>
    <w:p w:rsidR="00AC36EB" w:rsidRDefault="00AC36EB" w:rsidP="008F5B5B">
      <w:pPr>
        <w:snapToGrid w:val="0"/>
        <w:spacing w:line="440" w:lineRule="exact"/>
        <w:jc w:val="both"/>
        <w:rPr>
          <w:rFonts w:ascii="Times New Roman" w:eastAsia="標楷體" w:hAnsi="Times New Roman"/>
          <w:bCs/>
          <w:szCs w:val="24"/>
        </w:rPr>
      </w:pPr>
    </w:p>
    <w:p w:rsidR="00AC36EB" w:rsidRDefault="00AC36EB"/>
    <w:sectPr w:rsidR="00AC36E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20" w:rsidRDefault="00CD7120">
      <w:r>
        <w:separator/>
      </w:r>
    </w:p>
  </w:endnote>
  <w:endnote w:type="continuationSeparator" w:id="0">
    <w:p w:rsidR="00CD7120" w:rsidRDefault="00C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20" w:rsidRDefault="00CD7120">
      <w:r>
        <w:separator/>
      </w:r>
    </w:p>
  </w:footnote>
  <w:footnote w:type="continuationSeparator" w:id="0">
    <w:p w:rsidR="00CD7120" w:rsidRDefault="00CD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eastAsia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cs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cs="Times New Roman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981284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926FCD"/>
    <w:multiLevelType w:val="hybridMultilevel"/>
    <w:tmpl w:val="CD804F00"/>
    <w:lvl w:ilvl="0" w:tplc="4B161E0A">
      <w:start w:val="1"/>
      <w:numFmt w:val="decimal"/>
      <w:lvlText w:val="（%1）"/>
      <w:lvlJc w:val="left"/>
      <w:pPr>
        <w:ind w:left="133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3"/>
        </w:tabs>
        <w:ind w:left="18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3"/>
        </w:tabs>
        <w:ind w:left="27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3"/>
        </w:tabs>
        <w:ind w:left="32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3"/>
        </w:tabs>
        <w:ind w:left="42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3"/>
        </w:tabs>
        <w:ind w:left="46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480"/>
      </w:pPr>
      <w:rPr>
        <w:rFonts w:cs="Times New Roman"/>
      </w:rPr>
    </w:lvl>
  </w:abstractNum>
  <w:abstractNum w:abstractNumId="3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268A5"/>
    <w:multiLevelType w:val="hybridMultilevel"/>
    <w:tmpl w:val="D5920174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30FEFD5A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>
    <w:nsid w:val="11FB0BAA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5C276DF"/>
    <w:multiLevelType w:val="hybridMultilevel"/>
    <w:tmpl w:val="CD804F00"/>
    <w:lvl w:ilvl="0" w:tplc="4B161E0A">
      <w:start w:val="1"/>
      <w:numFmt w:val="decimal"/>
      <w:lvlText w:val="（%1）"/>
      <w:lvlJc w:val="left"/>
      <w:pPr>
        <w:ind w:left="133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3"/>
        </w:tabs>
        <w:ind w:left="18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3"/>
        </w:tabs>
        <w:ind w:left="27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3"/>
        </w:tabs>
        <w:ind w:left="32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3"/>
        </w:tabs>
        <w:ind w:left="42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3"/>
        </w:tabs>
        <w:ind w:left="46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480"/>
      </w:pPr>
      <w:rPr>
        <w:rFonts w:cs="Times New Roman"/>
      </w:rPr>
    </w:lvl>
  </w:abstractNum>
  <w:abstractNum w:abstractNumId="7">
    <w:nsid w:val="1AE90812"/>
    <w:multiLevelType w:val="hybridMultilevel"/>
    <w:tmpl w:val="E0B4E3F4"/>
    <w:lvl w:ilvl="0" w:tplc="96747EE0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6" w:tplc="A6CC50DC">
      <w:start w:val="2"/>
      <w:numFmt w:val="taiwaneseCountingThousand"/>
      <w:lvlText w:val="%7、"/>
      <w:lvlJc w:val="left"/>
      <w:pPr>
        <w:tabs>
          <w:tab w:val="num" w:pos="3540"/>
        </w:tabs>
        <w:ind w:left="3540" w:hanging="48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D7A7A6A"/>
    <w:multiLevelType w:val="hybridMultilevel"/>
    <w:tmpl w:val="A7EEEA32"/>
    <w:lvl w:ilvl="0" w:tplc="31004F7A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3BA5E74"/>
    <w:multiLevelType w:val="hybridMultilevel"/>
    <w:tmpl w:val="C4A8D2E2"/>
    <w:lvl w:ilvl="0" w:tplc="B4E8AB1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30156094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AD7BA4"/>
    <w:multiLevelType w:val="hybridMultilevel"/>
    <w:tmpl w:val="0E90EFAA"/>
    <w:lvl w:ilvl="0" w:tplc="CCCC35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3D21085"/>
    <w:multiLevelType w:val="hybridMultilevel"/>
    <w:tmpl w:val="0160FC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7F83D7D"/>
    <w:multiLevelType w:val="hybridMultilevel"/>
    <w:tmpl w:val="C4A8D2E2"/>
    <w:lvl w:ilvl="0" w:tplc="B4E8AB1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4">
    <w:nsid w:val="4F900AE8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81F6520"/>
    <w:multiLevelType w:val="hybridMultilevel"/>
    <w:tmpl w:val="FB860C9A"/>
    <w:lvl w:ilvl="0" w:tplc="C2EC875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AC623B5"/>
    <w:multiLevelType w:val="hybridMultilevel"/>
    <w:tmpl w:val="C4A8D2E2"/>
    <w:lvl w:ilvl="0" w:tplc="B4E8AB1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17"/>
  </w:num>
  <w:num w:numId="8">
    <w:abstractNumId w:val="2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F"/>
    <w:rsid w:val="0013521E"/>
    <w:rsid w:val="001B2DBF"/>
    <w:rsid w:val="00281D79"/>
    <w:rsid w:val="00327453"/>
    <w:rsid w:val="003F1B22"/>
    <w:rsid w:val="006070DE"/>
    <w:rsid w:val="00675BCF"/>
    <w:rsid w:val="006952C6"/>
    <w:rsid w:val="00766C83"/>
    <w:rsid w:val="007B2600"/>
    <w:rsid w:val="008F5B5B"/>
    <w:rsid w:val="00925BC8"/>
    <w:rsid w:val="009C2BDB"/>
    <w:rsid w:val="009D253E"/>
    <w:rsid w:val="00A65657"/>
    <w:rsid w:val="00AC36EB"/>
    <w:rsid w:val="00B571CA"/>
    <w:rsid w:val="00B66FA1"/>
    <w:rsid w:val="00C65325"/>
    <w:rsid w:val="00CD7120"/>
    <w:rsid w:val="00D16A2D"/>
    <w:rsid w:val="00D74952"/>
    <w:rsid w:val="00D774EA"/>
    <w:rsid w:val="00DA1023"/>
    <w:rsid w:val="00DB60DF"/>
    <w:rsid w:val="00E578AA"/>
    <w:rsid w:val="00E714DB"/>
    <w:rsid w:val="00F03468"/>
    <w:rsid w:val="00F624A7"/>
    <w:rsid w:val="00FA1519"/>
    <w:rsid w:val="00FA2DD1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(一)活動名稱： 字元 字元"/>
    <w:link w:val="a6"/>
    <w:uiPriority w:val="99"/>
    <w:locked/>
    <w:rPr>
      <w:rFonts w:ascii="標楷體" w:eastAsia="標楷體" w:hAnsi="標楷體"/>
      <w:kern w:val="2"/>
      <w:sz w:val="28"/>
      <w:lang w:val="en-US" w:eastAsia="zh-TW"/>
    </w:rPr>
  </w:style>
  <w:style w:type="paragraph" w:customStyle="1" w:styleId="a6">
    <w:name w:val="(一)活動名稱："/>
    <w:link w:val="a5"/>
    <w:uiPriority w:val="99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7">
    <w:name w:val="活動說明 字元"/>
    <w:link w:val="a"/>
    <w:uiPriority w:val="99"/>
    <w:locked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6"/>
    <w:link w:val="a7"/>
    <w:uiPriority w:val="99"/>
    <w:pPr>
      <w:numPr>
        <w:numId w:val="1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pPr>
      <w:numPr>
        <w:ilvl w:val="3"/>
        <w:numId w:val="1"/>
      </w:numPr>
      <w:spacing w:beforeLines="50"/>
    </w:pPr>
    <w:rPr>
      <w:rFonts w:ascii="Times New Roman" w:eastAsia="標楷體" w:hAnsi="Times New Roman"/>
      <w:szCs w:val="28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尾 字元"/>
    <w:link w:val="a8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customStyle="1" w:styleId="1106">
    <w:name w:val="（1）地址：106臺北市忠孝東路三段"/>
    <w:basedOn w:val="a1"/>
    <w:uiPriority w:val="99"/>
    <w:pPr>
      <w:snapToGrid w:val="0"/>
      <w:spacing w:beforeLines="50"/>
      <w:ind w:leftChars="475" w:left="750" w:hangingChars="275" w:hanging="275"/>
    </w:pPr>
    <w:rPr>
      <w:rFonts w:ascii="Times New Roman" w:eastAsia="標楷體" w:hAnsi="Times New Roman"/>
      <w:szCs w:val="24"/>
    </w:rPr>
  </w:style>
  <w:style w:type="paragraph" w:customStyle="1" w:styleId="1">
    <w:name w:val="樣式1"/>
    <w:basedOn w:val="a1"/>
    <w:uiPriority w:val="99"/>
    <w:pPr>
      <w:numPr>
        <w:numId w:val="2"/>
      </w:numPr>
      <w:spacing w:line="360" w:lineRule="auto"/>
    </w:pPr>
    <w:rPr>
      <w:rFonts w:ascii="Book Antiqua" w:eastAsia="標楷體" w:hAnsi="標楷體"/>
      <w:szCs w:val="24"/>
    </w:rPr>
  </w:style>
  <w:style w:type="character" w:styleId="aa">
    <w:name w:val="Emphasis"/>
    <w:uiPriority w:val="99"/>
    <w:qFormat/>
    <w:rPr>
      <w:rFonts w:cs="Times New Roman"/>
      <w:color w:val="DD4B39"/>
    </w:rPr>
  </w:style>
  <w:style w:type="character" w:customStyle="1" w:styleId="st1">
    <w:name w:val="st1"/>
    <w:uiPriority w:val="99"/>
    <w:rPr>
      <w:rFonts w:cs="Times New Roman"/>
    </w:rPr>
  </w:style>
  <w:style w:type="paragraph" w:customStyle="1" w:styleId="10">
    <w:name w:val="(一) 本競賽分為初審與決審階段1"/>
    <w:basedOn w:val="a1"/>
    <w:uiPriority w:val="99"/>
    <w:pPr>
      <w:tabs>
        <w:tab w:val="num" w:pos="2487"/>
      </w:tabs>
      <w:spacing w:beforeLines="50"/>
      <w:ind w:left="1111" w:hanging="544"/>
    </w:pPr>
    <w:rPr>
      <w:rFonts w:ascii="Times New Roman" w:eastAsia="標楷體" w:hAnsi="Times New Roman"/>
      <w:szCs w:val="28"/>
    </w:rPr>
  </w:style>
  <w:style w:type="paragraph" w:styleId="ab">
    <w:name w:val="header"/>
    <w:basedOn w:val="a1"/>
    <w:link w:val="ac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首 字元"/>
    <w:link w:val="ab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1"/>
    <w:link w:val="ae"/>
    <w:uiPriority w:val="99"/>
    <w:pPr>
      <w:spacing w:after="120"/>
      <w:ind w:leftChars="200" w:left="480"/>
    </w:pPr>
    <w:rPr>
      <w:rFonts w:ascii="Times New Roman" w:hAnsi="Times New Roman"/>
      <w:szCs w:val="20"/>
    </w:rPr>
  </w:style>
  <w:style w:type="character" w:customStyle="1" w:styleId="ae">
    <w:name w:val="本文縮排 字元"/>
    <w:link w:val="ad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1"/>
    <w:uiPriority w:val="99"/>
    <w:qFormat/>
    <w:pPr>
      <w:ind w:left="480"/>
    </w:pPr>
  </w:style>
  <w:style w:type="table" w:styleId="af">
    <w:name w:val="Table Grid"/>
    <w:basedOn w:val="a3"/>
    <w:uiPriority w:val="99"/>
    <w:locked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(一)活動名稱： 字元 字元"/>
    <w:link w:val="a6"/>
    <w:uiPriority w:val="99"/>
    <w:locked/>
    <w:rPr>
      <w:rFonts w:ascii="標楷體" w:eastAsia="標楷體" w:hAnsi="標楷體"/>
      <w:kern w:val="2"/>
      <w:sz w:val="28"/>
      <w:lang w:val="en-US" w:eastAsia="zh-TW"/>
    </w:rPr>
  </w:style>
  <w:style w:type="paragraph" w:customStyle="1" w:styleId="a6">
    <w:name w:val="(一)活動名稱："/>
    <w:link w:val="a5"/>
    <w:uiPriority w:val="99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7">
    <w:name w:val="活動說明 字元"/>
    <w:link w:val="a"/>
    <w:uiPriority w:val="99"/>
    <w:locked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6"/>
    <w:link w:val="a7"/>
    <w:uiPriority w:val="99"/>
    <w:pPr>
      <w:numPr>
        <w:numId w:val="1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pPr>
      <w:numPr>
        <w:ilvl w:val="3"/>
        <w:numId w:val="1"/>
      </w:numPr>
      <w:spacing w:beforeLines="50"/>
    </w:pPr>
    <w:rPr>
      <w:rFonts w:ascii="Times New Roman" w:eastAsia="標楷體" w:hAnsi="Times New Roman"/>
      <w:szCs w:val="28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尾 字元"/>
    <w:link w:val="a8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customStyle="1" w:styleId="1106">
    <w:name w:val="（1）地址：106臺北市忠孝東路三段"/>
    <w:basedOn w:val="a1"/>
    <w:uiPriority w:val="99"/>
    <w:pPr>
      <w:snapToGrid w:val="0"/>
      <w:spacing w:beforeLines="50"/>
      <w:ind w:leftChars="475" w:left="750" w:hangingChars="275" w:hanging="275"/>
    </w:pPr>
    <w:rPr>
      <w:rFonts w:ascii="Times New Roman" w:eastAsia="標楷體" w:hAnsi="Times New Roman"/>
      <w:szCs w:val="24"/>
    </w:rPr>
  </w:style>
  <w:style w:type="paragraph" w:customStyle="1" w:styleId="1">
    <w:name w:val="樣式1"/>
    <w:basedOn w:val="a1"/>
    <w:uiPriority w:val="99"/>
    <w:pPr>
      <w:numPr>
        <w:numId w:val="2"/>
      </w:numPr>
      <w:spacing w:line="360" w:lineRule="auto"/>
    </w:pPr>
    <w:rPr>
      <w:rFonts w:ascii="Book Antiqua" w:eastAsia="標楷體" w:hAnsi="標楷體"/>
      <w:szCs w:val="24"/>
    </w:rPr>
  </w:style>
  <w:style w:type="character" w:styleId="aa">
    <w:name w:val="Emphasis"/>
    <w:uiPriority w:val="99"/>
    <w:qFormat/>
    <w:rPr>
      <w:rFonts w:cs="Times New Roman"/>
      <w:color w:val="DD4B39"/>
    </w:rPr>
  </w:style>
  <w:style w:type="character" w:customStyle="1" w:styleId="st1">
    <w:name w:val="st1"/>
    <w:uiPriority w:val="99"/>
    <w:rPr>
      <w:rFonts w:cs="Times New Roman"/>
    </w:rPr>
  </w:style>
  <w:style w:type="paragraph" w:customStyle="1" w:styleId="10">
    <w:name w:val="(一) 本競賽分為初審與決審階段1"/>
    <w:basedOn w:val="a1"/>
    <w:uiPriority w:val="99"/>
    <w:pPr>
      <w:tabs>
        <w:tab w:val="num" w:pos="2487"/>
      </w:tabs>
      <w:spacing w:beforeLines="50"/>
      <w:ind w:left="1111" w:hanging="544"/>
    </w:pPr>
    <w:rPr>
      <w:rFonts w:ascii="Times New Roman" w:eastAsia="標楷體" w:hAnsi="Times New Roman"/>
      <w:szCs w:val="28"/>
    </w:rPr>
  </w:style>
  <w:style w:type="paragraph" w:styleId="ab">
    <w:name w:val="header"/>
    <w:basedOn w:val="a1"/>
    <w:link w:val="ac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首 字元"/>
    <w:link w:val="ab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1"/>
    <w:link w:val="ae"/>
    <w:uiPriority w:val="99"/>
    <w:pPr>
      <w:spacing w:after="120"/>
      <w:ind w:leftChars="200" w:left="480"/>
    </w:pPr>
    <w:rPr>
      <w:rFonts w:ascii="Times New Roman" w:hAnsi="Times New Roman"/>
      <w:szCs w:val="20"/>
    </w:rPr>
  </w:style>
  <w:style w:type="character" w:customStyle="1" w:styleId="ae">
    <w:name w:val="本文縮排 字元"/>
    <w:link w:val="ad"/>
    <w:uiPriority w:val="99"/>
    <w:locked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1"/>
    <w:uiPriority w:val="99"/>
    <w:qFormat/>
    <w:pPr>
      <w:ind w:left="480"/>
    </w:pPr>
  </w:style>
  <w:style w:type="table" w:styleId="af">
    <w:name w:val="Table Grid"/>
    <w:basedOn w:val="a3"/>
    <w:uiPriority w:val="99"/>
    <w:locked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2013全國觀光運動與休閒實務專題競賽</dc:title>
  <dc:creator>kidd0906</dc:creator>
  <cp:lastModifiedBy>sctu</cp:lastModifiedBy>
  <cp:revision>2</cp:revision>
  <dcterms:created xsi:type="dcterms:W3CDTF">2018-03-03T14:24:00Z</dcterms:created>
  <dcterms:modified xsi:type="dcterms:W3CDTF">2018-03-03T14:24:00Z</dcterms:modified>
</cp:coreProperties>
</file>